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2F" w:rsidRDefault="0095242F" w:rsidP="00952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Критическое мышление.</w:t>
      </w:r>
    </w:p>
    <w:p w:rsidR="0095242F" w:rsidRDefault="0095242F" w:rsidP="0095242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72"/>
      </w:tblGrid>
      <w:tr w:rsidR="0095242F" w:rsidRPr="00B51CEA" w:rsidTr="00BB0A4B">
        <w:tc>
          <w:tcPr>
            <w:tcW w:w="10372" w:type="dxa"/>
          </w:tcPr>
          <w:p w:rsidR="0095242F" w:rsidRPr="00B51CEA" w:rsidRDefault="0095242F" w:rsidP="0095242F">
            <w:pPr>
              <w:jc w:val="both"/>
              <w:rPr>
                <w:b/>
                <w:sz w:val="28"/>
                <w:szCs w:val="28"/>
              </w:rPr>
            </w:pPr>
            <w:r w:rsidRPr="00B51CEA">
              <w:rPr>
                <w:b/>
                <w:sz w:val="28"/>
                <w:szCs w:val="28"/>
              </w:rPr>
              <w:t>Особый тип мышления, ставящий под сомнение полученную информацию и собственные убеждения.</w:t>
            </w:r>
          </w:p>
        </w:tc>
      </w:tr>
    </w:tbl>
    <w:p w:rsidR="0095242F" w:rsidRDefault="0095242F" w:rsidP="0095242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0.5pt;margin-top:2.55pt;width:.75pt;height:13.5pt;z-index:251660288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93"/>
        <w:gridCol w:w="2593"/>
        <w:gridCol w:w="2593"/>
        <w:gridCol w:w="2593"/>
      </w:tblGrid>
      <w:tr w:rsidR="0095242F" w:rsidRPr="00B51CEA" w:rsidTr="00BB0A4B">
        <w:tc>
          <w:tcPr>
            <w:tcW w:w="2593" w:type="dxa"/>
          </w:tcPr>
          <w:p w:rsidR="0095242F" w:rsidRPr="00B51CEA" w:rsidRDefault="0095242F" w:rsidP="0095242F">
            <w:pPr>
              <w:jc w:val="center"/>
              <w:rPr>
                <w:b/>
              </w:rPr>
            </w:pPr>
            <w:r w:rsidRPr="00B51CEA">
              <w:rPr>
                <w:b/>
              </w:rPr>
              <w:t xml:space="preserve">Темпл Ч. </w:t>
            </w:r>
            <w:proofErr w:type="spellStart"/>
            <w:r w:rsidRPr="00B51CEA">
              <w:rPr>
                <w:b/>
              </w:rPr>
              <w:t>Мередит</w:t>
            </w:r>
            <w:proofErr w:type="spellEnd"/>
            <w:r w:rsidRPr="00B51CEA">
              <w:rPr>
                <w:b/>
              </w:rPr>
              <w:t xml:space="preserve"> К.</w:t>
            </w:r>
          </w:p>
          <w:p w:rsidR="0095242F" w:rsidRPr="00B51CEA" w:rsidRDefault="0095242F" w:rsidP="0095242F">
            <w:pPr>
              <w:jc w:val="center"/>
              <w:rPr>
                <w:b/>
              </w:rPr>
            </w:pPr>
            <w:proofErr w:type="spellStart"/>
            <w:proofErr w:type="gramStart"/>
            <w:r w:rsidRPr="00B51CEA">
              <w:rPr>
                <w:b/>
              </w:rPr>
              <w:t>Стил</w:t>
            </w:r>
            <w:proofErr w:type="spellEnd"/>
            <w:proofErr w:type="gramEnd"/>
            <w:r w:rsidRPr="00B51CEA">
              <w:rPr>
                <w:b/>
              </w:rPr>
              <w:t xml:space="preserve"> Д.</w:t>
            </w:r>
          </w:p>
          <w:p w:rsidR="0095242F" w:rsidRPr="00AE3E12" w:rsidRDefault="0095242F" w:rsidP="0095242F">
            <w:pPr>
              <w:jc w:val="center"/>
            </w:pPr>
            <w:r>
              <w:t>«Думать критически – проявлять любознательность и использовать исследовательские методы»</w:t>
            </w:r>
          </w:p>
        </w:tc>
        <w:tc>
          <w:tcPr>
            <w:tcW w:w="2593" w:type="dxa"/>
          </w:tcPr>
          <w:p w:rsidR="0095242F" w:rsidRPr="00B51CEA" w:rsidRDefault="0095242F" w:rsidP="0095242F">
            <w:pPr>
              <w:jc w:val="center"/>
              <w:rPr>
                <w:b/>
              </w:rPr>
            </w:pPr>
            <w:proofErr w:type="spellStart"/>
            <w:r w:rsidRPr="00B51CEA">
              <w:rPr>
                <w:b/>
              </w:rPr>
              <w:t>Клустер</w:t>
            </w:r>
            <w:proofErr w:type="spellEnd"/>
            <w:proofErr w:type="gramStart"/>
            <w:r w:rsidRPr="00B51CEA">
              <w:rPr>
                <w:b/>
              </w:rPr>
              <w:t xml:space="preserve"> Д</w:t>
            </w:r>
            <w:proofErr w:type="gramEnd"/>
          </w:p>
          <w:p w:rsidR="0095242F" w:rsidRPr="004208C1" w:rsidRDefault="0095242F" w:rsidP="0095242F">
            <w:pPr>
              <w:jc w:val="center"/>
            </w:pPr>
            <w:r>
              <w:t>«Это самостоятельное мышление, где информация  - отправной, а не конечный пункт. Критическое мышление начинается с выяснения проблем</w:t>
            </w:r>
            <w:proofErr w:type="gramStart"/>
            <w:r>
              <w:t>.»</w:t>
            </w:r>
            <w:proofErr w:type="gramEnd"/>
          </w:p>
        </w:tc>
        <w:tc>
          <w:tcPr>
            <w:tcW w:w="2593" w:type="dxa"/>
          </w:tcPr>
          <w:p w:rsidR="0095242F" w:rsidRPr="00B51CEA" w:rsidRDefault="0095242F" w:rsidP="0095242F">
            <w:pPr>
              <w:jc w:val="center"/>
              <w:rPr>
                <w:b/>
              </w:rPr>
            </w:pPr>
            <w:proofErr w:type="spellStart"/>
            <w:r w:rsidRPr="00B51CEA">
              <w:rPr>
                <w:b/>
              </w:rPr>
              <w:t>Брюшинкин</w:t>
            </w:r>
            <w:proofErr w:type="spellEnd"/>
            <w:r w:rsidRPr="00B51CEA">
              <w:rPr>
                <w:b/>
              </w:rPr>
              <w:t xml:space="preserve"> В.Н.</w:t>
            </w:r>
          </w:p>
          <w:p w:rsidR="0095242F" w:rsidRPr="004208C1" w:rsidRDefault="0095242F" w:rsidP="0095242F">
            <w:pPr>
              <w:jc w:val="center"/>
            </w:pPr>
            <w:r>
              <w:t>«</w:t>
            </w:r>
            <w:proofErr w:type="spellStart"/>
            <w:r>
              <w:t>Кр</w:t>
            </w:r>
            <w:proofErr w:type="spellEnd"/>
            <w:r>
              <w:t xml:space="preserve">. мышление– </w:t>
            </w:r>
            <w:proofErr w:type="gramStart"/>
            <w:r>
              <w:t>по</w:t>
            </w:r>
            <w:proofErr w:type="gramEnd"/>
            <w:r>
              <w:t>следовательность умственных действий, направленных на проверку высказываний, с целью выяснения их несоответствия нормам или ценностям»</w:t>
            </w:r>
          </w:p>
        </w:tc>
        <w:tc>
          <w:tcPr>
            <w:tcW w:w="2593" w:type="dxa"/>
          </w:tcPr>
          <w:p w:rsidR="0095242F" w:rsidRPr="00B51CEA" w:rsidRDefault="0095242F" w:rsidP="0095242F">
            <w:pPr>
              <w:jc w:val="center"/>
              <w:rPr>
                <w:b/>
              </w:rPr>
            </w:pPr>
            <w:r w:rsidRPr="00B51CEA">
              <w:rPr>
                <w:b/>
              </w:rPr>
              <w:t>Карл Поппер</w:t>
            </w:r>
          </w:p>
          <w:p w:rsidR="0095242F" w:rsidRPr="004208C1" w:rsidRDefault="0095242F" w:rsidP="0095242F">
            <w:pPr>
              <w:jc w:val="center"/>
            </w:pPr>
            <w:r>
              <w:t>«</w:t>
            </w:r>
            <w:proofErr w:type="spellStart"/>
            <w:r>
              <w:t>Кр</w:t>
            </w:r>
            <w:proofErr w:type="spellEnd"/>
            <w:r>
              <w:t>. Мышление – основа всякой рациональности (выдвижения гипотез, их обоснование или опровержение)»</w:t>
            </w:r>
          </w:p>
        </w:tc>
      </w:tr>
    </w:tbl>
    <w:p w:rsidR="0095242F" w:rsidRPr="00864FD9" w:rsidRDefault="0095242F" w:rsidP="0095242F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left:0;text-align:left;margin-left:238.5pt;margin-top:-226.35pt;width:35.25pt;height:494.25pt;rotation:270;z-index:251661312;mso-position-horizontal-relative:text;mso-position-vertical-relative:text" adj="4806"/>
        </w:pict>
      </w:r>
    </w:p>
    <w:p w:rsidR="0095242F" w:rsidRDefault="0095242F" w:rsidP="0095242F">
      <w:pPr>
        <w:jc w:val="center"/>
      </w:pPr>
    </w:p>
    <w:p w:rsidR="0095242F" w:rsidRDefault="0095242F" w:rsidP="0095242F"/>
    <w:p w:rsidR="0095242F" w:rsidRPr="00B61491" w:rsidRDefault="0095242F" w:rsidP="0095242F">
      <w:pPr>
        <w:rPr>
          <w:b/>
          <w:sz w:val="28"/>
          <w:szCs w:val="28"/>
        </w:rPr>
      </w:pPr>
      <w:r w:rsidRPr="00B61491">
        <w:rPr>
          <w:b/>
          <w:sz w:val="28"/>
          <w:szCs w:val="28"/>
        </w:rPr>
        <w:t xml:space="preserve">Критическое мышление – </w:t>
      </w:r>
      <w:proofErr w:type="spellStart"/>
      <w:r w:rsidRPr="00B61491">
        <w:rPr>
          <w:b/>
          <w:sz w:val="28"/>
          <w:szCs w:val="28"/>
        </w:rPr>
        <w:t>самонаправляемое</w:t>
      </w:r>
      <w:proofErr w:type="spellEnd"/>
      <w:r w:rsidRPr="00B61491">
        <w:rPr>
          <w:b/>
          <w:sz w:val="28"/>
          <w:szCs w:val="28"/>
        </w:rPr>
        <w:t xml:space="preserve">, </w:t>
      </w:r>
      <w:proofErr w:type="spellStart"/>
      <w:r w:rsidRPr="00B61491">
        <w:rPr>
          <w:b/>
          <w:sz w:val="28"/>
          <w:szCs w:val="28"/>
        </w:rPr>
        <w:t>самодисциплинируемое</w:t>
      </w:r>
      <w:proofErr w:type="spellEnd"/>
      <w:r w:rsidRPr="00B61491">
        <w:rPr>
          <w:b/>
          <w:sz w:val="28"/>
          <w:szCs w:val="28"/>
        </w:rPr>
        <w:t xml:space="preserve">, </w:t>
      </w:r>
      <w:proofErr w:type="spellStart"/>
      <w:r w:rsidRPr="00B61491">
        <w:rPr>
          <w:b/>
          <w:sz w:val="28"/>
          <w:szCs w:val="28"/>
        </w:rPr>
        <w:t>самооценивающее</w:t>
      </w:r>
      <w:proofErr w:type="spellEnd"/>
      <w:r w:rsidRPr="00B61491">
        <w:rPr>
          <w:b/>
          <w:sz w:val="28"/>
          <w:szCs w:val="28"/>
        </w:rPr>
        <w:t>, самокорректирующее мышление.</w:t>
      </w:r>
    </w:p>
    <w:p w:rsidR="0095242F" w:rsidRPr="004208C1" w:rsidRDefault="0095242F" w:rsidP="0095242F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72"/>
      </w:tblGrid>
      <w:tr w:rsidR="0095242F" w:rsidTr="00BB0A4B">
        <w:tc>
          <w:tcPr>
            <w:tcW w:w="10372" w:type="dxa"/>
          </w:tcPr>
          <w:p w:rsidR="0095242F" w:rsidRPr="00B51CEA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51CEA">
              <w:rPr>
                <w:b/>
                <w:sz w:val="28"/>
                <w:szCs w:val="28"/>
              </w:rPr>
              <w:t>Критически мыслящий человек всегда задает вопросы:</w:t>
            </w:r>
          </w:p>
          <w:p w:rsidR="0095242F" w:rsidRPr="00B51CEA" w:rsidRDefault="0095242F" w:rsidP="0095242F">
            <w:pPr>
              <w:numPr>
                <w:ilvl w:val="0"/>
                <w:numId w:val="3"/>
              </w:numPr>
              <w:ind w:left="0" w:firstLine="0"/>
              <w:jc w:val="both"/>
              <w:rPr>
                <w:b/>
              </w:rPr>
            </w:pPr>
            <w:r w:rsidRPr="00B51CEA">
              <w:rPr>
                <w:b/>
              </w:rPr>
              <w:t>Что я знаю?</w:t>
            </w:r>
          </w:p>
          <w:p w:rsidR="0095242F" w:rsidRPr="00B51CEA" w:rsidRDefault="0095242F" w:rsidP="0095242F">
            <w:pPr>
              <w:numPr>
                <w:ilvl w:val="0"/>
                <w:numId w:val="3"/>
              </w:numPr>
              <w:ind w:left="0" w:firstLine="0"/>
              <w:jc w:val="both"/>
              <w:rPr>
                <w:b/>
              </w:rPr>
            </w:pPr>
            <w:r w:rsidRPr="00B51CEA">
              <w:rPr>
                <w:b/>
              </w:rPr>
              <w:t>Что я узнал нового?</w:t>
            </w:r>
          </w:p>
          <w:p w:rsidR="0095242F" w:rsidRPr="00B51CEA" w:rsidRDefault="0095242F" w:rsidP="0095242F">
            <w:pPr>
              <w:numPr>
                <w:ilvl w:val="0"/>
                <w:numId w:val="3"/>
              </w:numPr>
              <w:ind w:left="0" w:firstLine="0"/>
              <w:jc w:val="both"/>
              <w:rPr>
                <w:b/>
              </w:rPr>
            </w:pPr>
            <w:r w:rsidRPr="00B51CEA">
              <w:rPr>
                <w:b/>
              </w:rPr>
              <w:t>Как изменились мои знания?</w:t>
            </w:r>
          </w:p>
          <w:p w:rsidR="0095242F" w:rsidRPr="00B51CEA" w:rsidRDefault="0095242F" w:rsidP="0095242F">
            <w:pPr>
              <w:numPr>
                <w:ilvl w:val="0"/>
                <w:numId w:val="3"/>
              </w:numPr>
              <w:ind w:left="0" w:firstLine="0"/>
              <w:jc w:val="both"/>
              <w:rPr>
                <w:b/>
              </w:rPr>
            </w:pPr>
            <w:r w:rsidRPr="00B51CEA">
              <w:rPr>
                <w:b/>
              </w:rPr>
              <w:t>Что я буду с этим делать?</w:t>
            </w:r>
          </w:p>
        </w:tc>
      </w:tr>
    </w:tbl>
    <w:p w:rsidR="0095242F" w:rsidRDefault="0095242F" w:rsidP="0095242F">
      <w:pPr>
        <w:jc w:val="center"/>
      </w:pPr>
    </w:p>
    <w:p w:rsidR="0095242F" w:rsidRDefault="0095242F" w:rsidP="0095242F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72"/>
      </w:tblGrid>
      <w:tr w:rsidR="0095242F" w:rsidTr="00BB0A4B">
        <w:tc>
          <w:tcPr>
            <w:tcW w:w="10372" w:type="dxa"/>
          </w:tcPr>
          <w:p w:rsidR="0095242F" w:rsidRPr="00B51CEA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51CEA">
              <w:rPr>
                <w:b/>
                <w:sz w:val="28"/>
                <w:szCs w:val="28"/>
              </w:rPr>
              <w:t>Этапы урока при использовании.</w:t>
            </w:r>
          </w:p>
          <w:p w:rsidR="0095242F" w:rsidRPr="00CB4BFA" w:rsidRDefault="0095242F" w:rsidP="0095242F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B51CEA">
              <w:rPr>
                <w:b/>
              </w:rPr>
              <w:t>Вызов (</w:t>
            </w:r>
            <w:r>
              <w:t>актуализация знаний, мотивация (интерес), активизация учащихся</w:t>
            </w:r>
            <w:r w:rsidRPr="00B51CEA">
              <w:rPr>
                <w:b/>
              </w:rPr>
              <w:t>)</w:t>
            </w:r>
          </w:p>
          <w:p w:rsidR="0095242F" w:rsidRPr="00CB4BFA" w:rsidRDefault="0095242F" w:rsidP="0095242F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B51CEA">
              <w:rPr>
                <w:b/>
              </w:rPr>
              <w:t>Осмысление (</w:t>
            </w:r>
            <w:r>
              <w:t>контакт с новой информацией, отслеживание своего понимания, самоанализ</w:t>
            </w:r>
            <w:r w:rsidRPr="00B51CEA">
              <w:rPr>
                <w:b/>
              </w:rPr>
              <w:t>)</w:t>
            </w:r>
          </w:p>
          <w:p w:rsidR="0095242F" w:rsidRPr="00CB4BFA" w:rsidRDefault="0095242F" w:rsidP="0095242F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B51CEA">
              <w:rPr>
                <w:b/>
              </w:rPr>
              <w:t>Рефлексия (</w:t>
            </w:r>
            <w:r>
              <w:t>размышление о том, что узнали, живой обмен мнениями, творческое применение новых знаний, умений и навыков</w:t>
            </w:r>
            <w:r w:rsidRPr="00B51CEA">
              <w:rPr>
                <w:b/>
              </w:rPr>
              <w:t>)</w:t>
            </w:r>
          </w:p>
        </w:tc>
      </w:tr>
    </w:tbl>
    <w:p w:rsidR="0095242F" w:rsidRPr="00CB4BFA" w:rsidRDefault="0095242F" w:rsidP="0095242F"/>
    <w:p w:rsidR="0095242F" w:rsidRPr="00B61491" w:rsidRDefault="0095242F" w:rsidP="0095242F">
      <w:pPr>
        <w:jc w:val="center"/>
        <w:rPr>
          <w:b/>
          <w:sz w:val="28"/>
          <w:szCs w:val="28"/>
        </w:rPr>
      </w:pPr>
      <w:r w:rsidRPr="00B61491">
        <w:rPr>
          <w:b/>
          <w:sz w:val="28"/>
          <w:szCs w:val="28"/>
        </w:rPr>
        <w:t xml:space="preserve">Таксономия </w:t>
      </w:r>
      <w:proofErr w:type="spellStart"/>
      <w:r w:rsidRPr="00B61491">
        <w:rPr>
          <w:b/>
          <w:sz w:val="28"/>
          <w:szCs w:val="28"/>
        </w:rPr>
        <w:t>Бенджамина</w:t>
      </w:r>
      <w:proofErr w:type="spellEnd"/>
      <w:r w:rsidRPr="00B61491">
        <w:rPr>
          <w:b/>
          <w:sz w:val="28"/>
          <w:szCs w:val="28"/>
        </w:rPr>
        <w:t xml:space="preserve"> </w:t>
      </w:r>
      <w:proofErr w:type="spellStart"/>
      <w:r w:rsidRPr="00B61491">
        <w:rPr>
          <w:b/>
          <w:sz w:val="28"/>
          <w:szCs w:val="28"/>
        </w:rPr>
        <w:t>Блума</w:t>
      </w:r>
      <w:proofErr w:type="spellEnd"/>
    </w:p>
    <w:p w:rsidR="0095242F" w:rsidRPr="00CB4BFA" w:rsidRDefault="0095242F" w:rsidP="0095242F">
      <w:pPr>
        <w:jc w:val="both"/>
      </w:pPr>
      <w:r w:rsidRPr="00CB4BFA">
        <w:t xml:space="preserve">В 1956 году </w:t>
      </w:r>
      <w:proofErr w:type="spellStart"/>
      <w:r w:rsidRPr="00CB4BFA">
        <w:t>Б.Блум</w:t>
      </w:r>
      <w:proofErr w:type="spellEnd"/>
      <w:r w:rsidRPr="00CB4BFA">
        <w:t xml:space="preserve"> предложил вариант классификации педагогических целей.</w:t>
      </w:r>
    </w:p>
    <w:p w:rsidR="0095242F" w:rsidRPr="00CB4BFA" w:rsidRDefault="0095242F" w:rsidP="0095242F">
      <w:pPr>
        <w:jc w:val="both"/>
      </w:pPr>
      <w:r w:rsidRPr="00CB4BFA">
        <w:t xml:space="preserve">Образовательные цели делятся на следующие сферы: </w:t>
      </w:r>
    </w:p>
    <w:p w:rsidR="0095242F" w:rsidRPr="00CB4BFA" w:rsidRDefault="0095242F" w:rsidP="0095242F">
      <w:pPr>
        <w:numPr>
          <w:ilvl w:val="0"/>
          <w:numId w:val="1"/>
        </w:numPr>
        <w:ind w:left="0" w:firstLine="0"/>
        <w:jc w:val="both"/>
      </w:pPr>
      <w:proofErr w:type="gramStart"/>
      <w:r w:rsidRPr="00CB4BFA">
        <w:t>Когнитивная</w:t>
      </w:r>
      <w:proofErr w:type="gramEnd"/>
      <w:r w:rsidRPr="00CB4BFA">
        <w:t xml:space="preserve">  -</w:t>
      </w:r>
      <w:r w:rsidRPr="00CB4BFA">
        <w:rPr>
          <w:b/>
        </w:rPr>
        <w:t xml:space="preserve"> знаю</w:t>
      </w:r>
    </w:p>
    <w:p w:rsidR="0095242F" w:rsidRPr="00CB4BFA" w:rsidRDefault="0095242F" w:rsidP="0095242F">
      <w:pPr>
        <w:numPr>
          <w:ilvl w:val="0"/>
          <w:numId w:val="1"/>
        </w:numPr>
        <w:ind w:left="0" w:firstLine="0"/>
        <w:jc w:val="both"/>
      </w:pPr>
      <w:proofErr w:type="gramStart"/>
      <w:r w:rsidRPr="00CB4BFA">
        <w:t>Аффективная</w:t>
      </w:r>
      <w:proofErr w:type="gramEnd"/>
      <w:r w:rsidRPr="00CB4BFA">
        <w:t xml:space="preserve"> –</w:t>
      </w:r>
      <w:r w:rsidRPr="00CB4BFA">
        <w:rPr>
          <w:b/>
        </w:rPr>
        <w:t xml:space="preserve"> чувствую</w:t>
      </w:r>
    </w:p>
    <w:p w:rsidR="0095242F" w:rsidRPr="00B61491" w:rsidRDefault="0095242F" w:rsidP="0095242F">
      <w:pPr>
        <w:numPr>
          <w:ilvl w:val="0"/>
          <w:numId w:val="1"/>
        </w:numPr>
        <w:ind w:left="0" w:firstLine="0"/>
        <w:jc w:val="both"/>
      </w:pPr>
      <w:r w:rsidRPr="00CB4BFA">
        <w:t xml:space="preserve">Психомоторная – </w:t>
      </w:r>
      <w:r w:rsidRPr="00CB4BFA">
        <w:rPr>
          <w:b/>
        </w:rPr>
        <w:t>творю.</w:t>
      </w:r>
    </w:p>
    <w:p w:rsidR="0095242F" w:rsidRPr="00CB4BFA" w:rsidRDefault="0095242F" w:rsidP="0095242F">
      <w:pPr>
        <w:jc w:val="both"/>
      </w:pPr>
    </w:p>
    <w:p w:rsidR="0095242F" w:rsidRDefault="0095242F" w:rsidP="0095242F">
      <w:pPr>
        <w:jc w:val="both"/>
        <w:rPr>
          <w:b/>
        </w:rPr>
      </w:pPr>
      <w:r w:rsidRPr="00B61491">
        <w:rPr>
          <w:b/>
        </w:rPr>
        <w:t>Когнитивная область включает в себя уровни знания, понимания и критического мышления.</w:t>
      </w:r>
    </w:p>
    <w:p w:rsidR="0095242F" w:rsidRPr="00B61491" w:rsidRDefault="0095242F" w:rsidP="0095242F">
      <w:pPr>
        <w:jc w:val="both"/>
        <w:rPr>
          <w:b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33"/>
        <w:gridCol w:w="1843"/>
        <w:gridCol w:w="1842"/>
        <w:gridCol w:w="1705"/>
        <w:gridCol w:w="1430"/>
        <w:gridCol w:w="1459"/>
      </w:tblGrid>
      <w:tr w:rsidR="0095242F" w:rsidRPr="00CB4BFA" w:rsidTr="00BB0A4B">
        <w:tc>
          <w:tcPr>
            <w:tcW w:w="1733" w:type="dxa"/>
          </w:tcPr>
          <w:p w:rsidR="0095242F" w:rsidRPr="00B61491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61491">
              <w:rPr>
                <w:b/>
                <w:sz w:val="28"/>
                <w:szCs w:val="28"/>
              </w:rPr>
              <w:t>знание</w:t>
            </w:r>
          </w:p>
        </w:tc>
        <w:tc>
          <w:tcPr>
            <w:tcW w:w="1843" w:type="dxa"/>
          </w:tcPr>
          <w:p w:rsidR="0095242F" w:rsidRPr="00B61491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61491">
              <w:rPr>
                <w:b/>
                <w:sz w:val="28"/>
                <w:szCs w:val="28"/>
              </w:rPr>
              <w:t>понимание</w:t>
            </w:r>
          </w:p>
        </w:tc>
        <w:tc>
          <w:tcPr>
            <w:tcW w:w="1842" w:type="dxa"/>
          </w:tcPr>
          <w:p w:rsidR="0095242F" w:rsidRPr="00B61491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61491">
              <w:rPr>
                <w:b/>
                <w:sz w:val="28"/>
                <w:szCs w:val="28"/>
              </w:rPr>
              <w:t>применение</w:t>
            </w:r>
          </w:p>
        </w:tc>
        <w:tc>
          <w:tcPr>
            <w:tcW w:w="1705" w:type="dxa"/>
          </w:tcPr>
          <w:p w:rsidR="0095242F" w:rsidRPr="00B61491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61491">
              <w:rPr>
                <w:b/>
                <w:sz w:val="28"/>
                <w:szCs w:val="28"/>
              </w:rPr>
              <w:t>анализ</w:t>
            </w:r>
          </w:p>
        </w:tc>
        <w:tc>
          <w:tcPr>
            <w:tcW w:w="1430" w:type="dxa"/>
          </w:tcPr>
          <w:p w:rsidR="0095242F" w:rsidRPr="00B61491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61491">
              <w:rPr>
                <w:b/>
                <w:sz w:val="28"/>
                <w:szCs w:val="28"/>
              </w:rPr>
              <w:t>синтез</w:t>
            </w:r>
          </w:p>
        </w:tc>
        <w:tc>
          <w:tcPr>
            <w:tcW w:w="1459" w:type="dxa"/>
          </w:tcPr>
          <w:p w:rsidR="0095242F" w:rsidRPr="00B61491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61491">
              <w:rPr>
                <w:b/>
                <w:sz w:val="28"/>
                <w:szCs w:val="28"/>
              </w:rPr>
              <w:t>оценка</w:t>
            </w:r>
          </w:p>
        </w:tc>
      </w:tr>
      <w:tr w:rsidR="0095242F" w:rsidRPr="00CB4BFA" w:rsidTr="00BB0A4B">
        <w:tc>
          <w:tcPr>
            <w:tcW w:w="1733" w:type="dxa"/>
          </w:tcPr>
          <w:p w:rsidR="0095242F" w:rsidRPr="00CB4BFA" w:rsidRDefault="0095242F" w:rsidP="0095242F">
            <w:pPr>
              <w:jc w:val="both"/>
            </w:pPr>
            <w:r w:rsidRPr="00CB4BFA">
              <w:t xml:space="preserve">Запоминание и воспроизведение изученного материала от отдельных </w:t>
            </w:r>
            <w:r w:rsidRPr="00CB4BFA">
              <w:lastRenderedPageBreak/>
              <w:t>фактов до целостной теории.</w:t>
            </w:r>
          </w:p>
          <w:p w:rsidR="0095242F" w:rsidRPr="00CB4BFA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  <w:r w:rsidRPr="00CB4BFA">
              <w:t>Используемые глаголы: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запомните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перечислите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назовите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вспомните</w:t>
            </w:r>
          </w:p>
        </w:tc>
        <w:tc>
          <w:tcPr>
            <w:tcW w:w="1843" w:type="dxa"/>
          </w:tcPr>
          <w:p w:rsidR="0095242F" w:rsidRPr="00CB4BFA" w:rsidRDefault="0095242F" w:rsidP="0095242F">
            <w:pPr>
              <w:jc w:val="both"/>
            </w:pPr>
            <w:r w:rsidRPr="00CB4BFA">
              <w:lastRenderedPageBreak/>
              <w:t>Преобразование</w:t>
            </w:r>
            <w:proofErr w:type="gramStart"/>
            <w:r w:rsidRPr="00CB4BFA">
              <w:t xml:space="preserve"> ,</w:t>
            </w:r>
            <w:proofErr w:type="gramEnd"/>
            <w:r w:rsidRPr="00CB4BFA">
              <w:t xml:space="preserve"> интерпретация материала, предположение о дальнейшем </w:t>
            </w:r>
            <w:r w:rsidRPr="00CB4BFA">
              <w:lastRenderedPageBreak/>
              <w:t>ходе явлений.</w:t>
            </w: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  <w:r w:rsidRPr="00CB4BFA">
              <w:t>Используемые глаголы: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обсудите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определите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расскажите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разъясните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перефразируйте</w:t>
            </w:r>
          </w:p>
          <w:p w:rsidR="0095242F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проиллюстрируйте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</w:p>
        </w:tc>
        <w:tc>
          <w:tcPr>
            <w:tcW w:w="1842" w:type="dxa"/>
          </w:tcPr>
          <w:p w:rsidR="0095242F" w:rsidRPr="00CB4BFA" w:rsidRDefault="0095242F" w:rsidP="0095242F">
            <w:pPr>
              <w:jc w:val="both"/>
            </w:pPr>
            <w:r w:rsidRPr="00CB4BFA">
              <w:lastRenderedPageBreak/>
              <w:t xml:space="preserve">Умение использовать изученный материал в конкретных условиях и </w:t>
            </w:r>
            <w:r w:rsidRPr="00CB4BFA">
              <w:lastRenderedPageBreak/>
              <w:t>новых ситуациях.</w:t>
            </w:r>
          </w:p>
          <w:p w:rsidR="0095242F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  <w:r w:rsidRPr="00CB4BFA">
              <w:t>Используемые глаголы: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измените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завершите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соотнесите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решите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классифицируйте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проверьте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покажите</w:t>
            </w:r>
          </w:p>
        </w:tc>
        <w:tc>
          <w:tcPr>
            <w:tcW w:w="1705" w:type="dxa"/>
          </w:tcPr>
          <w:p w:rsidR="0095242F" w:rsidRPr="00CB4BFA" w:rsidRDefault="0095242F" w:rsidP="0095242F">
            <w:pPr>
              <w:jc w:val="both"/>
            </w:pPr>
            <w:r w:rsidRPr="00CB4BFA">
              <w:lastRenderedPageBreak/>
              <w:t>Умение разбить материал на составные части.</w:t>
            </w: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  <w:r w:rsidRPr="00CB4BFA">
              <w:t>Используемые глаголы: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сравните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разделите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вычислите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проверьте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выявите различия</w:t>
            </w:r>
          </w:p>
        </w:tc>
        <w:tc>
          <w:tcPr>
            <w:tcW w:w="1430" w:type="dxa"/>
          </w:tcPr>
          <w:p w:rsidR="0095242F" w:rsidRPr="00CB4BFA" w:rsidRDefault="0095242F" w:rsidP="0095242F">
            <w:pPr>
              <w:jc w:val="both"/>
            </w:pPr>
            <w:r w:rsidRPr="00CB4BFA">
              <w:lastRenderedPageBreak/>
              <w:t>Комбинация элементов с целью получения целого</w:t>
            </w: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  <w:r w:rsidRPr="00CB4BFA">
              <w:t>Используемые глаголы: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соберите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обобщите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предложите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сформулируйте</w:t>
            </w:r>
          </w:p>
        </w:tc>
        <w:tc>
          <w:tcPr>
            <w:tcW w:w="1459" w:type="dxa"/>
          </w:tcPr>
          <w:p w:rsidR="0095242F" w:rsidRPr="00CB4BFA" w:rsidRDefault="0095242F" w:rsidP="0095242F">
            <w:pPr>
              <w:jc w:val="both"/>
            </w:pPr>
            <w:r w:rsidRPr="00CB4BFA">
              <w:lastRenderedPageBreak/>
              <w:t>Оценка значения материала</w:t>
            </w: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</w:p>
          <w:p w:rsidR="0095242F" w:rsidRPr="00CB4BFA" w:rsidRDefault="0095242F" w:rsidP="0095242F">
            <w:pPr>
              <w:jc w:val="both"/>
            </w:pPr>
            <w:r w:rsidRPr="00CB4BFA">
              <w:t>Используемые глаголы: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докажите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сделайте вывод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выделите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проверьте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оцените</w:t>
            </w:r>
          </w:p>
          <w:p w:rsidR="0095242F" w:rsidRPr="00CB4BFA" w:rsidRDefault="0095242F" w:rsidP="0095242F">
            <w:pPr>
              <w:jc w:val="both"/>
              <w:rPr>
                <w:b/>
              </w:rPr>
            </w:pPr>
            <w:r w:rsidRPr="00CB4BFA">
              <w:rPr>
                <w:b/>
              </w:rPr>
              <w:t>заключите</w:t>
            </w:r>
          </w:p>
        </w:tc>
      </w:tr>
    </w:tbl>
    <w:p w:rsidR="0095242F" w:rsidRPr="00CB4BFA" w:rsidRDefault="0095242F" w:rsidP="0095242F">
      <w:pPr>
        <w:pStyle w:val="2"/>
        <w:jc w:val="left"/>
        <w:rPr>
          <w:sz w:val="24"/>
        </w:rPr>
      </w:pPr>
    </w:p>
    <w:p w:rsidR="0095242F" w:rsidRDefault="0095242F" w:rsidP="0095242F">
      <w:pPr>
        <w:jc w:val="center"/>
        <w:rPr>
          <w:b/>
        </w:rPr>
      </w:pPr>
      <w:r w:rsidRPr="00B61491">
        <w:rPr>
          <w:b/>
        </w:rPr>
        <w:t xml:space="preserve">Практическая работа по сказке «Репка» с использованием таксономии </w:t>
      </w:r>
      <w:proofErr w:type="spellStart"/>
      <w:r w:rsidRPr="00B61491">
        <w:rPr>
          <w:b/>
        </w:rPr>
        <w:t>Блума</w:t>
      </w:r>
      <w:proofErr w:type="spellEnd"/>
      <w:r w:rsidRPr="00B61491">
        <w:rPr>
          <w:b/>
        </w:rPr>
        <w:t>.</w:t>
      </w:r>
    </w:p>
    <w:p w:rsidR="0095242F" w:rsidRPr="00B61491" w:rsidRDefault="0095242F" w:rsidP="0095242F">
      <w:pPr>
        <w:jc w:val="center"/>
        <w:rPr>
          <w:b/>
        </w:rPr>
      </w:pPr>
    </w:p>
    <w:p w:rsidR="0095242F" w:rsidRPr="00CB4BFA" w:rsidRDefault="0095242F" w:rsidP="0095242F">
      <w:pPr>
        <w:numPr>
          <w:ilvl w:val="0"/>
          <w:numId w:val="2"/>
        </w:numPr>
        <w:ind w:left="0" w:firstLine="0"/>
        <w:jc w:val="both"/>
      </w:pPr>
      <w:r w:rsidRPr="00CB4BFA">
        <w:t>Вспомните сюжет сказки. Назовите главного героя сказки.</w:t>
      </w:r>
    </w:p>
    <w:p w:rsidR="0095242F" w:rsidRPr="00CB4BFA" w:rsidRDefault="0095242F" w:rsidP="0095242F">
      <w:pPr>
        <w:numPr>
          <w:ilvl w:val="0"/>
          <w:numId w:val="2"/>
        </w:numPr>
        <w:ind w:left="0" w:firstLine="0"/>
        <w:jc w:val="both"/>
      </w:pPr>
      <w:r w:rsidRPr="00CB4BFA">
        <w:t xml:space="preserve">Расскажите, зачем дед позвал бабку. Кто еще пришел к ним на помощь? </w:t>
      </w:r>
    </w:p>
    <w:p w:rsidR="0095242F" w:rsidRPr="00CB4BFA" w:rsidRDefault="0095242F" w:rsidP="0095242F">
      <w:pPr>
        <w:numPr>
          <w:ilvl w:val="0"/>
          <w:numId w:val="2"/>
        </w:numPr>
        <w:ind w:left="0" w:firstLine="0"/>
        <w:jc w:val="both"/>
      </w:pPr>
      <w:r w:rsidRPr="00CB4BFA">
        <w:t>Попробуйте изменить конец сказки.</w:t>
      </w:r>
    </w:p>
    <w:p w:rsidR="0095242F" w:rsidRPr="00CB4BFA" w:rsidRDefault="0095242F" w:rsidP="0095242F">
      <w:pPr>
        <w:numPr>
          <w:ilvl w:val="0"/>
          <w:numId w:val="2"/>
        </w:numPr>
        <w:ind w:left="0" w:firstLine="0"/>
        <w:jc w:val="both"/>
      </w:pPr>
      <w:r w:rsidRPr="00CB4BFA">
        <w:t>Сравните окончание сказки Репка с окончанием сказки Колобок.</w:t>
      </w:r>
    </w:p>
    <w:p w:rsidR="0095242F" w:rsidRPr="00CB4BFA" w:rsidRDefault="0095242F" w:rsidP="0095242F">
      <w:pPr>
        <w:numPr>
          <w:ilvl w:val="0"/>
          <w:numId w:val="2"/>
        </w:numPr>
        <w:ind w:left="0" w:firstLine="0"/>
        <w:jc w:val="both"/>
      </w:pPr>
      <w:r w:rsidRPr="00CB4BFA">
        <w:t>Сформулируйте основную мысль сказки Репка. Предложите другое название сказки.</w:t>
      </w:r>
    </w:p>
    <w:p w:rsidR="0095242F" w:rsidRPr="00CB4BFA" w:rsidRDefault="0095242F" w:rsidP="0095242F">
      <w:pPr>
        <w:numPr>
          <w:ilvl w:val="0"/>
          <w:numId w:val="2"/>
        </w:numPr>
        <w:ind w:left="0" w:firstLine="0"/>
        <w:jc w:val="both"/>
      </w:pPr>
      <w:r w:rsidRPr="00CB4BFA">
        <w:t xml:space="preserve">Оцените действия  героев сказки. Благодаря кому удалось вытянуть репку. Проверьте действия героев </w:t>
      </w:r>
      <w:proofErr w:type="gramStart"/>
      <w:r w:rsidRPr="00CB4BFA">
        <w:t>сказки</w:t>
      </w:r>
      <w:proofErr w:type="gramEnd"/>
      <w:r w:rsidRPr="00CB4BFA">
        <w:t xml:space="preserve"> в каком либо деле.</w:t>
      </w:r>
    </w:p>
    <w:p w:rsidR="0095242F" w:rsidRDefault="0095242F" w:rsidP="0095242F">
      <w:pPr>
        <w:jc w:val="center"/>
      </w:pPr>
    </w:p>
    <w:p w:rsidR="0095242F" w:rsidRPr="00CB4BFA" w:rsidRDefault="0095242F" w:rsidP="0095242F">
      <w:pPr>
        <w:jc w:val="center"/>
      </w:pPr>
    </w:p>
    <w:p w:rsidR="0095242F" w:rsidRPr="00B61491" w:rsidRDefault="0095242F" w:rsidP="0095242F">
      <w:pPr>
        <w:jc w:val="center"/>
        <w:rPr>
          <w:b/>
          <w:sz w:val="28"/>
          <w:szCs w:val="28"/>
        </w:rPr>
      </w:pPr>
      <w:r w:rsidRPr="00B61491">
        <w:rPr>
          <w:b/>
          <w:sz w:val="28"/>
          <w:szCs w:val="28"/>
        </w:rPr>
        <w:t xml:space="preserve">В </w:t>
      </w:r>
      <w:r w:rsidRPr="00B61491">
        <w:rPr>
          <w:b/>
          <w:sz w:val="28"/>
          <w:szCs w:val="28"/>
          <w:lang w:val="en-US"/>
        </w:rPr>
        <w:t>XXI</w:t>
      </w:r>
      <w:r w:rsidRPr="00B61491">
        <w:rPr>
          <w:b/>
          <w:sz w:val="28"/>
          <w:szCs w:val="28"/>
        </w:rPr>
        <w:t xml:space="preserve"> веке меняются цели и задачи образования.</w:t>
      </w:r>
    </w:p>
    <w:p w:rsidR="0095242F" w:rsidRDefault="0095242F" w:rsidP="0095242F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0"/>
        <w:gridCol w:w="4372"/>
        <w:gridCol w:w="4759"/>
      </w:tblGrid>
      <w:tr w:rsidR="0095242F" w:rsidRPr="00B51CEA" w:rsidTr="00BB0A4B">
        <w:tc>
          <w:tcPr>
            <w:tcW w:w="675" w:type="dxa"/>
          </w:tcPr>
          <w:p w:rsidR="0095242F" w:rsidRPr="00B51CEA" w:rsidRDefault="0095242F" w:rsidP="0095242F">
            <w:pPr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95242F" w:rsidRPr="00B51CEA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51CEA">
              <w:rPr>
                <w:b/>
                <w:sz w:val="28"/>
                <w:szCs w:val="28"/>
              </w:rPr>
              <w:t>Старые цели</w:t>
            </w:r>
          </w:p>
          <w:p w:rsidR="0095242F" w:rsidRPr="00B51CEA" w:rsidRDefault="0095242F" w:rsidP="0095242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19" w:type="dxa"/>
          </w:tcPr>
          <w:p w:rsidR="0095242F" w:rsidRPr="00B51CEA" w:rsidRDefault="0095242F" w:rsidP="0095242F">
            <w:pPr>
              <w:jc w:val="center"/>
              <w:rPr>
                <w:b/>
                <w:sz w:val="28"/>
                <w:szCs w:val="28"/>
              </w:rPr>
            </w:pPr>
            <w:r w:rsidRPr="00B51CEA">
              <w:rPr>
                <w:b/>
                <w:sz w:val="28"/>
                <w:szCs w:val="28"/>
              </w:rPr>
              <w:t>Новые цели</w:t>
            </w:r>
          </w:p>
        </w:tc>
      </w:tr>
      <w:tr w:rsidR="0095242F" w:rsidRPr="00B51CEA" w:rsidTr="00BB0A4B">
        <w:tc>
          <w:tcPr>
            <w:tcW w:w="675" w:type="dxa"/>
          </w:tcPr>
          <w:p w:rsidR="0095242F" w:rsidRPr="00B51CEA" w:rsidRDefault="0095242F" w:rsidP="0095242F">
            <w:pPr>
              <w:jc w:val="center"/>
              <w:rPr>
                <w:b/>
              </w:rPr>
            </w:pPr>
            <w:r w:rsidRPr="00B51CEA">
              <w:rPr>
                <w:b/>
              </w:rPr>
              <w:t>учащиеся</w:t>
            </w:r>
          </w:p>
        </w:tc>
        <w:tc>
          <w:tcPr>
            <w:tcW w:w="4678" w:type="dxa"/>
          </w:tcPr>
          <w:p w:rsidR="0095242F" w:rsidRDefault="0095242F" w:rsidP="0095242F">
            <w:pPr>
              <w:jc w:val="both"/>
            </w:pPr>
            <w:r>
              <w:t>1.Приобретение ЗУН в большом объеме</w:t>
            </w: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  <w:r>
              <w:t>2.Отсутствие выбора.</w:t>
            </w:r>
          </w:p>
          <w:p w:rsidR="0095242F" w:rsidRDefault="0095242F" w:rsidP="0095242F">
            <w:pPr>
              <w:jc w:val="both"/>
            </w:pPr>
            <w:r>
              <w:t>3. Цели даются в готовом виде.</w:t>
            </w:r>
          </w:p>
          <w:p w:rsidR="0095242F" w:rsidRPr="00DD3BCB" w:rsidRDefault="0095242F" w:rsidP="0095242F">
            <w:pPr>
              <w:jc w:val="both"/>
            </w:pPr>
            <w:r>
              <w:t>4.Стремление избежать контроля.</w:t>
            </w:r>
          </w:p>
        </w:tc>
        <w:tc>
          <w:tcPr>
            <w:tcW w:w="5019" w:type="dxa"/>
          </w:tcPr>
          <w:p w:rsidR="0095242F" w:rsidRDefault="0095242F" w:rsidP="0095242F">
            <w:pPr>
              <w:jc w:val="both"/>
            </w:pPr>
            <w:r>
              <w:t xml:space="preserve">1.Саморазвитие, самосовершенствование в </w:t>
            </w:r>
            <w:proofErr w:type="spellStart"/>
            <w:r>
              <w:t>деятельностной</w:t>
            </w:r>
            <w:proofErr w:type="spellEnd"/>
            <w:r>
              <w:t xml:space="preserve"> форме.</w:t>
            </w:r>
          </w:p>
          <w:p w:rsidR="0095242F" w:rsidRDefault="0095242F" w:rsidP="0095242F">
            <w:pPr>
              <w:jc w:val="both"/>
            </w:pPr>
            <w:r>
              <w:t>2.Наличие выбора программ.</w:t>
            </w:r>
          </w:p>
          <w:p w:rsidR="0095242F" w:rsidRDefault="0095242F" w:rsidP="0095242F">
            <w:pPr>
              <w:jc w:val="both"/>
            </w:pPr>
            <w:r>
              <w:t>3.Формирование своих целей обучения.</w:t>
            </w:r>
          </w:p>
          <w:p w:rsidR="0095242F" w:rsidRPr="00DD3BCB" w:rsidRDefault="0095242F" w:rsidP="0095242F">
            <w:pPr>
              <w:jc w:val="both"/>
            </w:pPr>
            <w:r>
              <w:t>4.Стремление к своевременному и объективному контролю.</w:t>
            </w:r>
          </w:p>
        </w:tc>
      </w:tr>
      <w:tr w:rsidR="0095242F" w:rsidRPr="00B51CEA" w:rsidTr="00BB0A4B">
        <w:tc>
          <w:tcPr>
            <w:tcW w:w="675" w:type="dxa"/>
          </w:tcPr>
          <w:p w:rsidR="0095242F" w:rsidRPr="00B51CEA" w:rsidRDefault="0095242F" w:rsidP="0095242F">
            <w:pPr>
              <w:jc w:val="center"/>
              <w:rPr>
                <w:b/>
              </w:rPr>
            </w:pPr>
            <w:r w:rsidRPr="00B51CEA">
              <w:rPr>
                <w:b/>
              </w:rPr>
              <w:t>Процесс</w:t>
            </w:r>
          </w:p>
          <w:p w:rsidR="0095242F" w:rsidRPr="00B51CEA" w:rsidRDefault="0095242F" w:rsidP="0095242F">
            <w:pPr>
              <w:jc w:val="center"/>
              <w:rPr>
                <w:b/>
              </w:rPr>
            </w:pPr>
            <w:r w:rsidRPr="00B51CEA">
              <w:rPr>
                <w:b/>
              </w:rPr>
              <w:t>обучения</w:t>
            </w:r>
          </w:p>
        </w:tc>
        <w:tc>
          <w:tcPr>
            <w:tcW w:w="4678" w:type="dxa"/>
          </w:tcPr>
          <w:p w:rsidR="0095242F" w:rsidRDefault="0095242F" w:rsidP="0095242F">
            <w:pPr>
              <w:jc w:val="both"/>
            </w:pPr>
            <w:r>
              <w:t>1.Передача опыта и знаний.</w:t>
            </w:r>
          </w:p>
          <w:p w:rsidR="0095242F" w:rsidRDefault="0095242F" w:rsidP="0095242F">
            <w:pPr>
              <w:jc w:val="both"/>
            </w:pPr>
            <w:r>
              <w:t>2.Жесткость учебных и образовательных программ.</w:t>
            </w:r>
          </w:p>
          <w:p w:rsidR="0095242F" w:rsidRDefault="0095242F" w:rsidP="0095242F">
            <w:pPr>
              <w:jc w:val="both"/>
            </w:pPr>
            <w:r>
              <w:t>3.Обучение на основе устоявшихся знаний.</w:t>
            </w:r>
          </w:p>
          <w:p w:rsidR="0095242F" w:rsidRDefault="0095242F" w:rsidP="0095242F">
            <w:pPr>
              <w:jc w:val="both"/>
            </w:pPr>
            <w:r>
              <w:t>4.Методы воспроизведения и натаскивания.</w:t>
            </w:r>
          </w:p>
          <w:p w:rsidR="0095242F" w:rsidRPr="00DD3BCB" w:rsidRDefault="0095242F" w:rsidP="0095242F">
            <w:pPr>
              <w:jc w:val="both"/>
            </w:pPr>
          </w:p>
        </w:tc>
        <w:tc>
          <w:tcPr>
            <w:tcW w:w="5019" w:type="dxa"/>
          </w:tcPr>
          <w:p w:rsidR="0095242F" w:rsidRDefault="0095242F" w:rsidP="0095242F">
            <w:pPr>
              <w:jc w:val="both"/>
            </w:pPr>
            <w:r>
              <w:t>1.Индивидуальное развитие.</w:t>
            </w:r>
          </w:p>
          <w:p w:rsidR="0095242F" w:rsidRDefault="0095242F" w:rsidP="0095242F">
            <w:pPr>
              <w:jc w:val="both"/>
            </w:pPr>
            <w:r>
              <w:t>2.Гибкость учебных и образовательных программ.</w:t>
            </w:r>
          </w:p>
          <w:p w:rsidR="0095242F" w:rsidRDefault="0095242F" w:rsidP="0095242F">
            <w:pPr>
              <w:jc w:val="both"/>
            </w:pPr>
            <w:r>
              <w:t>3.Обучение на основе критического мышления.</w:t>
            </w:r>
          </w:p>
          <w:p w:rsidR="0095242F" w:rsidRDefault="0095242F" w:rsidP="0095242F">
            <w:pPr>
              <w:jc w:val="both"/>
            </w:pPr>
            <w:r>
              <w:t>4.Обучение способам добычи знаний.</w:t>
            </w:r>
          </w:p>
          <w:p w:rsidR="0095242F" w:rsidRPr="00DD3BCB" w:rsidRDefault="0095242F" w:rsidP="0095242F">
            <w:pPr>
              <w:jc w:val="both"/>
            </w:pPr>
          </w:p>
        </w:tc>
      </w:tr>
      <w:tr w:rsidR="0095242F" w:rsidRPr="00B51CEA" w:rsidTr="00BB0A4B">
        <w:tc>
          <w:tcPr>
            <w:tcW w:w="675" w:type="dxa"/>
          </w:tcPr>
          <w:p w:rsidR="0095242F" w:rsidRPr="00B51CEA" w:rsidRDefault="0095242F" w:rsidP="0095242F">
            <w:pPr>
              <w:jc w:val="center"/>
              <w:rPr>
                <w:b/>
              </w:rPr>
            </w:pPr>
            <w:r w:rsidRPr="00B51CEA">
              <w:rPr>
                <w:b/>
              </w:rPr>
              <w:t>результат</w:t>
            </w:r>
          </w:p>
        </w:tc>
        <w:tc>
          <w:tcPr>
            <w:tcW w:w="4678" w:type="dxa"/>
          </w:tcPr>
          <w:p w:rsidR="0095242F" w:rsidRDefault="0095242F" w:rsidP="0095242F">
            <w:pPr>
              <w:jc w:val="both"/>
            </w:pPr>
            <w:r>
              <w:t>1.Подготовка к спокойной, размеренной, планомерной жизни.</w:t>
            </w:r>
          </w:p>
          <w:p w:rsidR="0095242F" w:rsidRDefault="0095242F" w:rsidP="0095242F">
            <w:pPr>
              <w:jc w:val="both"/>
            </w:pPr>
          </w:p>
          <w:p w:rsidR="0095242F" w:rsidRDefault="0095242F" w:rsidP="0095242F">
            <w:pPr>
              <w:jc w:val="both"/>
            </w:pPr>
          </w:p>
          <w:p w:rsidR="0095242F" w:rsidRPr="00DD3BCB" w:rsidRDefault="0095242F" w:rsidP="0095242F">
            <w:pPr>
              <w:jc w:val="both"/>
            </w:pPr>
            <w:r>
              <w:t>2.Редкие нововведения сверху.</w:t>
            </w:r>
          </w:p>
        </w:tc>
        <w:tc>
          <w:tcPr>
            <w:tcW w:w="5019" w:type="dxa"/>
          </w:tcPr>
          <w:p w:rsidR="0095242F" w:rsidRDefault="0095242F" w:rsidP="0095242F">
            <w:pPr>
              <w:jc w:val="both"/>
            </w:pPr>
            <w:r>
              <w:t>1.Создание условий для комфортной жизни «сейчас», формирование потребностей самосовершенствования и совершенствования окружающей жизни.</w:t>
            </w:r>
          </w:p>
          <w:p w:rsidR="0095242F" w:rsidRDefault="0095242F" w:rsidP="0095242F">
            <w:pPr>
              <w:jc w:val="both"/>
            </w:pPr>
            <w:r>
              <w:t>2.постоянный инновационный процесс программ, методов, форм, технологий.</w:t>
            </w:r>
          </w:p>
          <w:p w:rsidR="0095242F" w:rsidRPr="00DD3BCB" w:rsidRDefault="0095242F" w:rsidP="0095242F">
            <w:pPr>
              <w:jc w:val="both"/>
            </w:pPr>
          </w:p>
        </w:tc>
      </w:tr>
    </w:tbl>
    <w:p w:rsidR="0095242F" w:rsidRPr="00DD3BCB" w:rsidRDefault="0095242F" w:rsidP="0095242F">
      <w:pPr>
        <w:jc w:val="center"/>
        <w:rPr>
          <w:b/>
        </w:rPr>
      </w:pPr>
    </w:p>
    <w:p w:rsidR="0095242F" w:rsidRDefault="0095242F" w:rsidP="0095242F">
      <w:pPr>
        <w:jc w:val="center"/>
      </w:pPr>
    </w:p>
    <w:p w:rsidR="00B75C03" w:rsidRDefault="00B75C03" w:rsidP="0095242F"/>
    <w:sectPr w:rsidR="00B75C03" w:rsidSect="0095242F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34CF"/>
    <w:multiLevelType w:val="hybridMultilevel"/>
    <w:tmpl w:val="5A04A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01654"/>
    <w:multiLevelType w:val="hybridMultilevel"/>
    <w:tmpl w:val="5E682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61802"/>
    <w:multiLevelType w:val="hybridMultilevel"/>
    <w:tmpl w:val="5FD01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25A1A"/>
    <w:multiLevelType w:val="hybridMultilevel"/>
    <w:tmpl w:val="EBA0E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5242F"/>
    <w:rsid w:val="00037806"/>
    <w:rsid w:val="0095242F"/>
    <w:rsid w:val="00B75C03"/>
    <w:rsid w:val="00DB3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2F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5242F"/>
    <w:pPr>
      <w:keepNext/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242F"/>
    <w:rPr>
      <w:rFonts w:eastAsia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2019-10-31T05:17:00Z</dcterms:created>
  <dcterms:modified xsi:type="dcterms:W3CDTF">2019-10-31T05:18:00Z</dcterms:modified>
</cp:coreProperties>
</file>